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D8" w:rsidRDefault="00F738D8" w:rsidP="007F3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ПАМЯТКА</w:t>
      </w:r>
    </w:p>
    <w:p w:rsidR="00F738D8" w:rsidRDefault="000557F2" w:rsidP="007F3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</w:pPr>
      <w:r w:rsidRPr="000557F2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для </w:t>
      </w:r>
      <w:r w:rsidR="00F738D8">
        <w:rPr>
          <w:rFonts w:ascii="Arial" w:eastAsia="Times New Roman" w:hAnsi="Arial" w:cs="Arial"/>
          <w:b/>
          <w:bCs/>
          <w:color w:val="000000"/>
          <w:sz w:val="28"/>
          <w:szCs w:val="24"/>
          <w:lang w:val="kk-KZ" w:eastAsia="ru-RU"/>
        </w:rPr>
        <w:t>педагогов и родителей</w:t>
      </w:r>
      <w:r w:rsidRPr="000557F2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</w:t>
      </w:r>
      <w:r w:rsidR="00F738D8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по </w:t>
      </w:r>
      <w:r w:rsidR="00F738D8" w:rsidRPr="00F738D8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профилактике вовлечения подростков в молодежные деструктивные субкультуры</w:t>
      </w:r>
      <w:r w:rsidR="00F738D8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</w:t>
      </w:r>
    </w:p>
    <w:p w:rsidR="00F738D8" w:rsidRPr="000557F2" w:rsidRDefault="00F738D8" w:rsidP="007F3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0557F2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«Опасные игры»</w:t>
      </w:r>
    </w:p>
    <w:p w:rsidR="000557F2" w:rsidRPr="00F738D8" w:rsidRDefault="000557F2" w:rsidP="00F738D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</w:pP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появилось огромное количество сообщений </w:t>
      </w:r>
      <w:r w:rsidR="00103F80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разных опасных развлечениях, которыми увлекаются подростки. </w:t>
      </w: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«Синий кит», «Розовый пони», </w:t>
      </w:r>
      <w:r w:rsidR="00F738D8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интернет-бот </w:t>
      </w:r>
      <w:proofErr w:type="spellStart"/>
      <w:r w:rsidR="00F738D8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Momo</w:t>
      </w:r>
      <w:proofErr w:type="spellEnd"/>
      <w:r w:rsidR="00F738D8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«Беги и умри»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опасные для психики и жизни подростков игры</w:t>
      </w:r>
      <w:r w:rsidR="00F738D8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запрещены на территории Казахстана</w:t>
      </w:r>
      <w:r w:rsidR="00F738D8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3F80" w:rsidRPr="003E12C8" w:rsidRDefault="00F738D8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Суть смертельной игры </w:t>
      </w:r>
      <w:r w:rsidRPr="003E12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«Беги или умри»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подросток должен пробежать перед автомобилем, движущимся на большой скорости.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игра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приобрела новые обороты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социальных сетях активно создаются специальные группы, завлекающие участников.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своего «подвига» подросток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выкладывает в сеть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в специальные группы, где его поступок оценивается единомышленниками и основателями группы. </w:t>
      </w:r>
    </w:p>
    <w:p w:rsidR="00445935" w:rsidRPr="003E12C8" w:rsidRDefault="00F738D8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«Беги и умри» является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деструктивной и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разрушающ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личность </w:t>
      </w:r>
      <w:r w:rsidR="00103F80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103F80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подменя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пропагандирует </w:t>
      </w:r>
      <w:r w:rsidR="0044593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противоправное поведение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формирует у несовершеннолетних </w:t>
      </w:r>
      <w:r w:rsidR="0044593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отрицательное отношение к закону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разрушительно действуют на сознание и нравственность молодых людей. </w:t>
      </w:r>
    </w:p>
    <w:p w:rsidR="00F738D8" w:rsidRPr="003E12C8" w:rsidRDefault="00074B7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Участников </w:t>
      </w:r>
      <w:r w:rsidR="00F738D8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любых опасных игр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отличает</w:t>
      </w:r>
      <w:r w:rsidR="0044593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претензия на исключительность (мы лучше, мы сильнее)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том, что групповые интересы выше индивидуальных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593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Подростки убеждены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оправдывает средства (поощрение асоциального и противоправного поведения)</w:t>
      </w:r>
      <w:r w:rsidR="0044593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8D8" w:rsidRPr="003E12C8" w:rsidRDefault="0044593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имеют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внешние признаки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(прическа, одежда, украшения, жаргон)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Опасная игра «Беги или умри» может стать причиной не только смерти, но и инвалидности, и других проблем со здоровьем.</w:t>
      </w:r>
    </w:p>
    <w:p w:rsidR="00255197" w:rsidRPr="003E12C8" w:rsidRDefault="00255197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заметить, что многим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детям не </w:t>
      </w:r>
      <w:proofErr w:type="gramStart"/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удалось пройти испытание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сбивала</w:t>
      </w:r>
      <w:proofErr w:type="gramEnd"/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машина, в результате чего ребенок получал серьезные увечья или погибал.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говорят о том, что смертельные развлечения и игра среди подростков «Беги или умри» становятся популярными из-за того, что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взрослые перестали проводить время с детьми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позволяют им проводить свободное время в интернете.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«Беги или умри» часто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является результатом спора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важно знать, с кем общается подросток, чтобы вытянуть его из дурной компании.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Главная задача родителей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терять контакта с подрастающим поколением.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Лучшее решение –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временные ограничения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подросток понимал, что и за пределами монитора есть веселая и интересная жизнь.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регулярно общаться с подростком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интересоваться его жизнью и принимать в ней непосредственное участие.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должны поговорить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 ребенком и объяснить ему опасность таких развлечений.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Не стоит контролировать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действия подростка в социальных сетях, поскольку это может негативно сказаться на отношениях с ним. Нужно лишь просматривать его страницу через собственный аккаунт, чтобы видеть статусы, перечень групп и так далее. </w:t>
      </w:r>
    </w:p>
    <w:p w:rsidR="00103F80" w:rsidRPr="003E12C8" w:rsidRDefault="00103F80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уберечь своего ребенка от игры «Беги или умри»,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психологи советуют всеми возможными способами отвлекать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от интернета. Важно не запрещать, а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предложить альтернативу.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Водители должны быть наготове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и, чтобы обезопасить себя от аварии, должны соблюдать правила дорожного движения. Вблизи учреждений, где учатся и развлекаются дети, ехать нужно с небольшой скоростью.</w:t>
      </w: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 обращать внимание на обочину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поскольку в большинстве случаев подросток некоторое время стоит на месте и решается на то, чтобы сделать шаг, а рядом находятся другие дети, которые снимают все на телефоны. </w:t>
      </w: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водитель увидел ребенка и успел вовремя затормозить, не нужно кричать на него, лучшее решение –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вызвать полицию или обратиться к родителям.</w:t>
      </w: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Последствия игры «Беги или умри» плачевны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от того с какой скоростью ехал автомобиль будет зависеть исход столкновения. </w:t>
      </w:r>
    </w:p>
    <w:p w:rsidR="000557F2" w:rsidRPr="003E12C8" w:rsidRDefault="000557F2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опытные водители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всегда могут вовремя отреагировать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бегущего ребенка. А если аварии удалось избежать, то игрок не будет нести какой-либо ответственности, максимальное наказание – штраф в несколько сотен, но для этого нужно доказать факт игры. </w:t>
      </w:r>
    </w:p>
    <w:p w:rsidR="00074B75" w:rsidRPr="003E12C8" w:rsidRDefault="00074B7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маркеров деструктивного поведения важно комплексно выстроить работу по оказанию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психологической помощи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учащимся: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4B75" w:rsidRPr="003E12C8" w:rsidRDefault="007F3F1D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сообщить о предполагаемых рисках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вовлеченности учащегося в субкультуру классному руководителю, педагогу-психологу, педагогу социальному учреждения образования; </w:t>
      </w:r>
    </w:p>
    <w:p w:rsidR="007F3F1D" w:rsidRPr="003E12C8" w:rsidRDefault="007F3F1D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проинформировать родителей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выработать единую воспитательную стратегию;</w:t>
      </w:r>
    </w:p>
    <w:p w:rsidR="00074B75" w:rsidRPr="003E12C8" w:rsidRDefault="007F3F1D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проинформировать администрацию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образования о необходимости применения к учащемуся комплексных мер профилактической работы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B75" w:rsidRPr="003E12C8" w:rsidRDefault="00255197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редлагается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реализация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следующих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профилактических мер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074B75" w:rsidRPr="003E12C8" w:rsidRDefault="00074B7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совершенствование досуговой жизни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подростков, устранение негативных факторов, спосо</w:t>
      </w:r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бствующих </w:t>
      </w:r>
      <w:proofErr w:type="spellStart"/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девиантному</w:t>
      </w:r>
      <w:proofErr w:type="spellEnd"/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74B75" w:rsidRPr="003E12C8" w:rsidRDefault="00074B7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раннее выявление несовершеннолетних группы риска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реализация мероприятий по оказанию адресной психологической помощи и социализации подростков; </w:t>
      </w:r>
    </w:p>
    <w:p w:rsidR="00074B75" w:rsidRPr="003E12C8" w:rsidRDefault="00074B7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правовое просвещение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5197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F3F1D" w:rsidRPr="003E12C8" w:rsidRDefault="00074B75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3F1D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родительское просвещение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профилактика семейного неблагополучия; </w:t>
      </w:r>
    </w:p>
    <w:p w:rsidR="00074B75" w:rsidRPr="003E12C8" w:rsidRDefault="007F3F1D" w:rsidP="003E12C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4B75" w:rsidRPr="003E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благоприятного психологического климата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образования</w:t>
      </w:r>
      <w:r w:rsidR="00074B75" w:rsidRPr="003E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педагогического и психологического «посредничества» в разрешении возрастных кризисов учащихся, а также межличностных конфликтов внутри коллектива. </w:t>
      </w:r>
      <w:bookmarkEnd w:id="0"/>
    </w:p>
    <w:sectPr w:rsidR="00074B75" w:rsidRPr="003E12C8" w:rsidSect="00255197">
      <w:headerReference w:type="default" r:id="rId8"/>
      <w:pgSz w:w="11906" w:h="16838"/>
      <w:pgMar w:top="993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71" w:rsidRDefault="009B6471" w:rsidP="00103F80">
      <w:pPr>
        <w:spacing w:after="0" w:line="240" w:lineRule="auto"/>
      </w:pPr>
      <w:r>
        <w:separator/>
      </w:r>
    </w:p>
  </w:endnote>
  <w:endnote w:type="continuationSeparator" w:id="0">
    <w:p w:rsidR="009B6471" w:rsidRDefault="009B6471" w:rsidP="0010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71" w:rsidRDefault="009B6471" w:rsidP="00103F80">
      <w:pPr>
        <w:spacing w:after="0" w:line="240" w:lineRule="auto"/>
      </w:pPr>
      <w:r>
        <w:separator/>
      </w:r>
    </w:p>
  </w:footnote>
  <w:footnote w:type="continuationSeparator" w:id="0">
    <w:p w:rsidR="009B6471" w:rsidRDefault="009B6471" w:rsidP="0010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21331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</w:rPr>
    </w:sdtEndPr>
    <w:sdtContent>
      <w:p w:rsidR="00103F80" w:rsidRPr="00103F80" w:rsidRDefault="00103F80">
        <w:pPr>
          <w:pStyle w:val="a3"/>
          <w:jc w:val="center"/>
          <w:rPr>
            <w:rFonts w:ascii="Arial" w:hAnsi="Arial" w:cs="Arial"/>
            <w:sz w:val="24"/>
          </w:rPr>
        </w:pPr>
        <w:r w:rsidRPr="00103F80">
          <w:rPr>
            <w:rFonts w:ascii="Arial" w:hAnsi="Arial" w:cs="Arial"/>
            <w:sz w:val="24"/>
          </w:rPr>
          <w:fldChar w:fldCharType="begin"/>
        </w:r>
        <w:r w:rsidRPr="00103F80">
          <w:rPr>
            <w:rFonts w:ascii="Arial" w:hAnsi="Arial" w:cs="Arial"/>
            <w:sz w:val="24"/>
          </w:rPr>
          <w:instrText>PAGE   \* MERGEFORMAT</w:instrText>
        </w:r>
        <w:r w:rsidRPr="00103F80">
          <w:rPr>
            <w:rFonts w:ascii="Arial" w:hAnsi="Arial" w:cs="Arial"/>
            <w:sz w:val="24"/>
          </w:rPr>
          <w:fldChar w:fldCharType="separate"/>
        </w:r>
        <w:r w:rsidR="003E12C8">
          <w:rPr>
            <w:rFonts w:ascii="Arial" w:hAnsi="Arial" w:cs="Arial"/>
            <w:noProof/>
            <w:sz w:val="24"/>
          </w:rPr>
          <w:t>2</w:t>
        </w:r>
        <w:r w:rsidRPr="00103F80">
          <w:rPr>
            <w:rFonts w:ascii="Arial" w:hAnsi="Arial" w:cs="Arial"/>
            <w:sz w:val="24"/>
          </w:rPr>
          <w:fldChar w:fldCharType="end"/>
        </w:r>
      </w:p>
    </w:sdtContent>
  </w:sdt>
  <w:p w:rsidR="00103F80" w:rsidRDefault="00103F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F2DB1"/>
    <w:multiLevelType w:val="multilevel"/>
    <w:tmpl w:val="1E72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85"/>
    <w:rsid w:val="000557F2"/>
    <w:rsid w:val="00074B75"/>
    <w:rsid w:val="00103F80"/>
    <w:rsid w:val="00255197"/>
    <w:rsid w:val="00387AFF"/>
    <w:rsid w:val="003E12C8"/>
    <w:rsid w:val="00445935"/>
    <w:rsid w:val="004F59C5"/>
    <w:rsid w:val="007F3F1D"/>
    <w:rsid w:val="009B6471"/>
    <w:rsid w:val="00A2599C"/>
    <w:rsid w:val="00BE6A68"/>
    <w:rsid w:val="00F738D8"/>
    <w:rsid w:val="00F73D85"/>
    <w:rsid w:val="00F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57F2"/>
  </w:style>
  <w:style w:type="character" w:customStyle="1" w:styleId="c5">
    <w:name w:val="c5"/>
    <w:basedOn w:val="a0"/>
    <w:rsid w:val="000557F2"/>
  </w:style>
  <w:style w:type="paragraph" w:customStyle="1" w:styleId="c8">
    <w:name w:val="c8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57F2"/>
  </w:style>
  <w:style w:type="character" w:customStyle="1" w:styleId="c0">
    <w:name w:val="c0"/>
    <w:basedOn w:val="a0"/>
    <w:rsid w:val="000557F2"/>
  </w:style>
  <w:style w:type="paragraph" w:customStyle="1" w:styleId="c1">
    <w:name w:val="c1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F80"/>
  </w:style>
  <w:style w:type="paragraph" w:styleId="a5">
    <w:name w:val="footer"/>
    <w:basedOn w:val="a"/>
    <w:link w:val="a6"/>
    <w:uiPriority w:val="99"/>
    <w:unhideWhenUsed/>
    <w:rsid w:val="0010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57F2"/>
  </w:style>
  <w:style w:type="character" w:customStyle="1" w:styleId="c5">
    <w:name w:val="c5"/>
    <w:basedOn w:val="a0"/>
    <w:rsid w:val="000557F2"/>
  </w:style>
  <w:style w:type="paragraph" w:customStyle="1" w:styleId="c8">
    <w:name w:val="c8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57F2"/>
  </w:style>
  <w:style w:type="character" w:customStyle="1" w:styleId="c0">
    <w:name w:val="c0"/>
    <w:basedOn w:val="a0"/>
    <w:rsid w:val="000557F2"/>
  </w:style>
  <w:style w:type="paragraph" w:customStyle="1" w:styleId="c1">
    <w:name w:val="c1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F80"/>
  </w:style>
  <w:style w:type="paragraph" w:styleId="a5">
    <w:name w:val="footer"/>
    <w:basedOn w:val="a"/>
    <w:link w:val="a6"/>
    <w:uiPriority w:val="99"/>
    <w:unhideWhenUsed/>
    <w:rsid w:val="0010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Ибраева Стэлла Амангельдиевна</dc:creator>
  <cp:keywords/>
  <dc:description/>
  <cp:lastModifiedBy>Администратор</cp:lastModifiedBy>
  <cp:revision>9</cp:revision>
  <cp:lastPrinted>2024-05-22T13:17:00Z</cp:lastPrinted>
  <dcterms:created xsi:type="dcterms:W3CDTF">2024-05-06T14:09:00Z</dcterms:created>
  <dcterms:modified xsi:type="dcterms:W3CDTF">2024-05-22T13:21:00Z</dcterms:modified>
</cp:coreProperties>
</file>