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071" w:rsidRDefault="00681BF3" w:rsidP="00681BF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УТВЕРЖДЕНО</w:t>
      </w:r>
    </w:p>
    <w:p w:rsidR="00681BF3" w:rsidRDefault="00681BF3" w:rsidP="00681BF3">
      <w:pPr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Директора КГКП «Ясли-сада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Балд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әурен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81BF3" w:rsidRPr="00681BF3" w:rsidRDefault="00681BF3" w:rsidP="00681BF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отдела образования Сарыкольского района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81BF3" w:rsidRDefault="00681BF3" w:rsidP="00681BF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УОАКО</w:t>
      </w:r>
    </w:p>
    <w:p w:rsidR="00681BF3" w:rsidRDefault="00A72F5E" w:rsidP="00681BF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28 августа 2024</w:t>
      </w:r>
      <w:r w:rsidR="00681B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681BF3" w:rsidRDefault="00681BF3" w:rsidP="00681BF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Синицина В.И. _________________</w:t>
      </w:r>
    </w:p>
    <w:p w:rsidR="00681BF3" w:rsidRDefault="00681BF3" w:rsidP="00681BF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1BF3" w:rsidRDefault="00681BF3" w:rsidP="00681BF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1BF3" w:rsidRPr="00681BF3" w:rsidRDefault="00681BF3" w:rsidP="00681BF3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1BF3">
        <w:rPr>
          <w:rFonts w:ascii="Times New Roman" w:hAnsi="Times New Roman" w:cs="Times New Roman"/>
          <w:b/>
          <w:sz w:val="28"/>
          <w:szCs w:val="28"/>
          <w:lang w:val="kk-KZ"/>
        </w:rPr>
        <w:t>План деятельности консультативного пункта</w:t>
      </w:r>
    </w:p>
    <w:p w:rsidR="00681BF3" w:rsidRDefault="00681BF3" w:rsidP="00681BF3">
      <w:pPr>
        <w:tabs>
          <w:tab w:val="center" w:pos="4677"/>
          <w:tab w:val="right" w:pos="9355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81BF3">
        <w:rPr>
          <w:rFonts w:ascii="Times New Roman" w:hAnsi="Times New Roman" w:cs="Times New Roman"/>
          <w:b/>
          <w:sz w:val="28"/>
          <w:szCs w:val="28"/>
          <w:lang w:val="kk-KZ"/>
        </w:rPr>
        <w:t>В КГКП «Ясли-сад «Балдәурен</w:t>
      </w:r>
      <w:r w:rsidRPr="00681BF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72F5E">
        <w:rPr>
          <w:rFonts w:ascii="Times New Roman" w:hAnsi="Times New Roman" w:cs="Times New Roman"/>
          <w:b/>
          <w:sz w:val="28"/>
          <w:szCs w:val="28"/>
          <w:lang w:val="kk-KZ"/>
        </w:rPr>
        <w:t>на 2024-2025</w:t>
      </w:r>
      <w:r w:rsidRPr="00681B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681BF3" w:rsidRDefault="00681BF3" w:rsidP="00681BF3">
      <w:pPr>
        <w:tabs>
          <w:tab w:val="center" w:pos="4677"/>
          <w:tab w:val="right" w:pos="9355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1BF3" w:rsidRDefault="00681BF3" w:rsidP="00681BF3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Цель: </w:t>
      </w:r>
      <w:r>
        <w:rPr>
          <w:rFonts w:ascii="Times New Roman" w:hAnsi="Times New Roman" w:cs="Times New Roman"/>
          <w:sz w:val="28"/>
          <w:szCs w:val="28"/>
          <w:lang w:val="kk-KZ"/>
        </w:rPr>
        <w:t>обеспечение единства и преемственности семейного и общественного воспитания; оказание психолого-педагогической помощи родителям в обеспечении эффективного отбора содержания, средств и способов психолого</w:t>
      </w:r>
      <w:r w:rsidR="00A72F5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педагогического взаимодействия с ребёнком, поддержка </w:t>
      </w:r>
      <w:r w:rsidR="00BE7BB7">
        <w:rPr>
          <w:rFonts w:ascii="Times New Roman" w:hAnsi="Times New Roman" w:cs="Times New Roman"/>
          <w:sz w:val="28"/>
          <w:szCs w:val="28"/>
          <w:lang w:val="kk-KZ"/>
        </w:rPr>
        <w:t>всестороннего развития личности детей, не посещающих дошкольные организации.</w:t>
      </w:r>
    </w:p>
    <w:p w:rsidR="00BE7BB7" w:rsidRDefault="00BE7BB7" w:rsidP="00681BF3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Задачи:</w:t>
      </w:r>
    </w:p>
    <w:p w:rsidR="00BE7BB7" w:rsidRDefault="00BE7BB7" w:rsidP="00BE7B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Оказать психолого-педагогическую помощь родителям детей, не посещающих ДО по различным вопросам воспитания, обучения, развития и оздоровления ребёнка дошкольного возраста, в обеспечении равных стартовых возм</w:t>
      </w:r>
      <w:r w:rsidR="00A72F5E">
        <w:rPr>
          <w:rFonts w:ascii="Times New Roman" w:hAnsi="Times New Roman" w:cs="Times New Roman"/>
          <w:sz w:val="28"/>
          <w:szCs w:val="28"/>
          <w:lang w:val="kk-KZ"/>
        </w:rPr>
        <w:t>ожностей при поступлении в ДО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E7BB7" w:rsidRDefault="00BE7BB7" w:rsidP="00BE7B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Установить партнёрские отношения с родителями.</w:t>
      </w:r>
    </w:p>
    <w:p w:rsidR="00BE7BB7" w:rsidRDefault="00BE7BB7" w:rsidP="00BE7B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Осуществлять индивидуальную, ориентированную на результат педагогическую и психологическую помощь детям </w:t>
      </w:r>
      <w:r w:rsidR="00A72F5E">
        <w:rPr>
          <w:rFonts w:ascii="Times New Roman" w:hAnsi="Times New Roman" w:cs="Times New Roman"/>
          <w:sz w:val="28"/>
          <w:szCs w:val="28"/>
          <w:lang w:val="kk-KZ"/>
        </w:rPr>
        <w:t xml:space="preserve">раннего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возраста.</w:t>
      </w:r>
    </w:p>
    <w:p w:rsidR="00BE7BB7" w:rsidRDefault="00BE7BB7" w:rsidP="00BE7B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Организовать разнообразные мероприятия в целях повышения педагогических знаний родительской общественности.</w:t>
      </w:r>
    </w:p>
    <w:p w:rsidR="00BE7BB7" w:rsidRDefault="00BE7BB7" w:rsidP="00BE7BB7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Формы консультирования:</w:t>
      </w:r>
    </w:p>
    <w:p w:rsidR="00BE7BB7" w:rsidRDefault="00BE7BB7" w:rsidP="00BE7BB7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7BB7">
        <w:rPr>
          <w:rFonts w:ascii="Times New Roman" w:hAnsi="Times New Roman" w:cs="Times New Roman"/>
          <w:sz w:val="28"/>
          <w:szCs w:val="28"/>
          <w:lang w:val="kk-KZ"/>
        </w:rPr>
        <w:t>Групповые</w:t>
      </w:r>
      <w:r w:rsidR="002C6311">
        <w:rPr>
          <w:rFonts w:ascii="Times New Roman" w:hAnsi="Times New Roman" w:cs="Times New Roman"/>
          <w:sz w:val="28"/>
          <w:szCs w:val="28"/>
          <w:lang w:val="kk-KZ"/>
        </w:rPr>
        <w:t>, подгрупповые, индивидуальные</w:t>
      </w:r>
    </w:p>
    <w:p w:rsidR="002C6311" w:rsidRDefault="002C6311" w:rsidP="00BE7BB7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C6311" w:rsidRDefault="002C6311" w:rsidP="00BE7BB7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Консультанты:</w:t>
      </w:r>
    </w:p>
    <w:p w:rsidR="002C6311" w:rsidRPr="002C6311" w:rsidRDefault="002C6311" w:rsidP="00BE7BB7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6311">
        <w:rPr>
          <w:rFonts w:ascii="Times New Roman" w:hAnsi="Times New Roman" w:cs="Times New Roman"/>
          <w:sz w:val="28"/>
          <w:szCs w:val="28"/>
          <w:lang w:val="kk-KZ"/>
        </w:rPr>
        <w:t>и.о.Директор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2C63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4901">
        <w:rPr>
          <w:rFonts w:ascii="Times New Roman" w:hAnsi="Times New Roman" w:cs="Times New Roman"/>
          <w:sz w:val="28"/>
          <w:szCs w:val="28"/>
          <w:lang w:val="kk-KZ"/>
        </w:rPr>
        <w:t>Синицина Валентина Ивановна</w:t>
      </w:r>
    </w:p>
    <w:p w:rsidR="002C6311" w:rsidRDefault="002C6311" w:rsidP="00BE7BB7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6311">
        <w:rPr>
          <w:rFonts w:ascii="Times New Roman" w:hAnsi="Times New Roman" w:cs="Times New Roman"/>
          <w:sz w:val="28"/>
          <w:szCs w:val="28"/>
          <w:lang w:val="kk-KZ"/>
        </w:rPr>
        <w:t>Ме</w:t>
      </w:r>
      <w:r>
        <w:rPr>
          <w:rFonts w:ascii="Times New Roman" w:hAnsi="Times New Roman" w:cs="Times New Roman"/>
          <w:sz w:val="28"/>
          <w:szCs w:val="28"/>
          <w:lang w:val="kk-KZ"/>
        </w:rPr>
        <w:t>тодист – Синицина Валентина Ивановна</w:t>
      </w:r>
    </w:p>
    <w:p w:rsidR="002C6311" w:rsidRDefault="002C6311" w:rsidP="00BE7BB7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Музыкальный руководитель – Лавринец Ирина Дмитриевна</w:t>
      </w:r>
    </w:p>
    <w:p w:rsidR="002C6311" w:rsidRDefault="002C6311" w:rsidP="00BE7BB7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Медицинская сестра – </w:t>
      </w:r>
      <w:r w:rsidR="00594901">
        <w:rPr>
          <w:rFonts w:ascii="Times New Roman" w:hAnsi="Times New Roman" w:cs="Times New Roman"/>
          <w:sz w:val="28"/>
          <w:szCs w:val="28"/>
          <w:lang w:val="kk-KZ"/>
        </w:rPr>
        <w:t>Закирова Татьяна Григорьевна</w:t>
      </w:r>
    </w:p>
    <w:p w:rsidR="002C6311" w:rsidRDefault="00594901" w:rsidP="00BE7BB7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C6311">
        <w:rPr>
          <w:rFonts w:ascii="Times New Roman" w:hAnsi="Times New Roman" w:cs="Times New Roman"/>
          <w:sz w:val="28"/>
          <w:szCs w:val="28"/>
          <w:lang w:val="kk-KZ"/>
        </w:rPr>
        <w:t>огопед Есова Айгуль Габитовна</w:t>
      </w:r>
    </w:p>
    <w:p w:rsidR="002C6311" w:rsidRDefault="002C6311" w:rsidP="00BE7BB7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– психолог Иванова Елена Владимировна</w:t>
      </w:r>
    </w:p>
    <w:p w:rsidR="002C6311" w:rsidRDefault="002C6311" w:rsidP="00BE7BB7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 групп (по запросу)</w:t>
      </w:r>
    </w:p>
    <w:p w:rsidR="00A72F5E" w:rsidRDefault="00A72F5E" w:rsidP="00BE7BB7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8"/>
        <w:gridCol w:w="4614"/>
        <w:gridCol w:w="1950"/>
        <w:gridCol w:w="2389"/>
      </w:tblGrid>
      <w:tr w:rsidR="002C6311" w:rsidTr="002C6311">
        <w:tc>
          <w:tcPr>
            <w:tcW w:w="618" w:type="dxa"/>
          </w:tcPr>
          <w:p w:rsidR="002C6311" w:rsidRDefault="002C6311" w:rsidP="002C63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№</w:t>
            </w:r>
          </w:p>
          <w:p w:rsidR="002C6311" w:rsidRPr="002C6311" w:rsidRDefault="002C6311" w:rsidP="002C63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п/п</w:t>
            </w:r>
          </w:p>
        </w:tc>
        <w:tc>
          <w:tcPr>
            <w:tcW w:w="4614" w:type="dxa"/>
          </w:tcPr>
          <w:p w:rsidR="002C6311" w:rsidRDefault="002C6311" w:rsidP="002C63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C6311" w:rsidRPr="002C6311" w:rsidRDefault="002C6311" w:rsidP="002C63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Формы работы</w:t>
            </w:r>
          </w:p>
        </w:tc>
        <w:tc>
          <w:tcPr>
            <w:tcW w:w="1950" w:type="dxa"/>
          </w:tcPr>
          <w:p w:rsidR="002C6311" w:rsidRDefault="002C6311" w:rsidP="002C63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C6311" w:rsidRPr="002C6311" w:rsidRDefault="002C6311" w:rsidP="002C63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2389" w:type="dxa"/>
          </w:tcPr>
          <w:p w:rsidR="002C6311" w:rsidRDefault="002C6311" w:rsidP="002C63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C6311" w:rsidRPr="002C6311" w:rsidRDefault="002C6311" w:rsidP="002C63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</w:tr>
      <w:tr w:rsidR="002C6311" w:rsidTr="00963D2D">
        <w:tc>
          <w:tcPr>
            <w:tcW w:w="9571" w:type="dxa"/>
            <w:gridSpan w:val="4"/>
          </w:tcPr>
          <w:p w:rsidR="002C6311" w:rsidRPr="002C6311" w:rsidRDefault="002C6311" w:rsidP="002C63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Психолого-педагогическое направление</w:t>
            </w:r>
          </w:p>
        </w:tc>
      </w:tr>
      <w:tr w:rsidR="002C6311" w:rsidTr="002C6311">
        <w:tc>
          <w:tcPr>
            <w:tcW w:w="618" w:type="dxa"/>
          </w:tcPr>
          <w:p w:rsidR="002C6311" w:rsidRDefault="002C631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14" w:type="dxa"/>
          </w:tcPr>
          <w:p w:rsidR="002C6311" w:rsidRDefault="002C6311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списка детей, посещающих пункт</w:t>
            </w:r>
          </w:p>
        </w:tc>
        <w:tc>
          <w:tcPr>
            <w:tcW w:w="1950" w:type="dxa"/>
          </w:tcPr>
          <w:p w:rsidR="002C6311" w:rsidRDefault="002C631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389" w:type="dxa"/>
          </w:tcPr>
          <w:p w:rsidR="002C6311" w:rsidRDefault="002C631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Педагог-психолог, воспитатели</w:t>
            </w:r>
          </w:p>
        </w:tc>
      </w:tr>
      <w:tr w:rsidR="002C6311" w:rsidTr="002C6311">
        <w:tc>
          <w:tcPr>
            <w:tcW w:w="618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14" w:type="dxa"/>
          </w:tcPr>
          <w:p w:rsidR="002C6311" w:rsidRDefault="000F0BE1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Экскурсия по территории ДО: «Детский сад-дом радости»</w:t>
            </w:r>
          </w:p>
        </w:tc>
        <w:tc>
          <w:tcPr>
            <w:tcW w:w="1950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389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Педагог-психолог, воспитатели</w:t>
            </w:r>
          </w:p>
        </w:tc>
      </w:tr>
      <w:tr w:rsidR="002C6311" w:rsidTr="002C6311">
        <w:tc>
          <w:tcPr>
            <w:tcW w:w="618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14" w:type="dxa"/>
          </w:tcPr>
          <w:p w:rsidR="002C6311" w:rsidRDefault="000F0BE1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Дискуссия: «Вектор на счастливое детство»</w:t>
            </w:r>
          </w:p>
        </w:tc>
        <w:tc>
          <w:tcPr>
            <w:tcW w:w="1950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389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</w:t>
            </w:r>
          </w:p>
        </w:tc>
      </w:tr>
      <w:tr w:rsidR="002C6311" w:rsidTr="002C6311">
        <w:tc>
          <w:tcPr>
            <w:tcW w:w="618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14" w:type="dxa"/>
          </w:tcPr>
          <w:p w:rsidR="002C6311" w:rsidRDefault="000F0BE1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Эссе: «Каким я вижу своего ребёнка?»</w:t>
            </w:r>
          </w:p>
        </w:tc>
        <w:tc>
          <w:tcPr>
            <w:tcW w:w="1950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389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</w:t>
            </w:r>
          </w:p>
        </w:tc>
      </w:tr>
      <w:tr w:rsidR="002C6311" w:rsidTr="002C6311">
        <w:tc>
          <w:tcPr>
            <w:tcW w:w="618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14" w:type="dxa"/>
          </w:tcPr>
          <w:p w:rsidR="002C6311" w:rsidRDefault="000F0BE1" w:rsidP="00A72F5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Консультация: «Психологические особенности детей </w:t>
            </w:r>
            <w:r w:rsidR="00A72F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раннего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возраста»</w:t>
            </w:r>
          </w:p>
        </w:tc>
        <w:tc>
          <w:tcPr>
            <w:tcW w:w="1950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389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2C6311" w:rsidTr="002C6311">
        <w:tc>
          <w:tcPr>
            <w:tcW w:w="618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14" w:type="dxa"/>
          </w:tcPr>
          <w:p w:rsidR="002C6311" w:rsidRDefault="000F0BE1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Родительская гостинная: «Роль игры в развитии ребёнка»</w:t>
            </w:r>
          </w:p>
        </w:tc>
        <w:tc>
          <w:tcPr>
            <w:tcW w:w="1950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389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2C6311" w:rsidTr="002C6311">
        <w:tc>
          <w:tcPr>
            <w:tcW w:w="618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14" w:type="dxa"/>
          </w:tcPr>
          <w:p w:rsidR="002C6311" w:rsidRDefault="000F0BE1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Мастер-класс: «Играем вместе с мамой (папой)»</w:t>
            </w:r>
          </w:p>
        </w:tc>
        <w:tc>
          <w:tcPr>
            <w:tcW w:w="1950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389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2C6311" w:rsidTr="002C6311">
        <w:tc>
          <w:tcPr>
            <w:tcW w:w="618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14" w:type="dxa"/>
          </w:tcPr>
          <w:p w:rsidR="002C6311" w:rsidRDefault="00A72F5E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Консультация: «В чё</w:t>
            </w:r>
            <w:r w:rsidR="000F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 отличие воспитания мальчика и девочки»</w:t>
            </w:r>
          </w:p>
        </w:tc>
        <w:tc>
          <w:tcPr>
            <w:tcW w:w="1950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389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2C6311" w:rsidTr="002C6311">
        <w:tc>
          <w:tcPr>
            <w:tcW w:w="618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614" w:type="dxa"/>
          </w:tcPr>
          <w:p w:rsidR="002C6311" w:rsidRDefault="000F0BE1" w:rsidP="00A72F5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Круглый стол: «Речевое развитие детей </w:t>
            </w:r>
            <w:r w:rsidR="00A72F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раннего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возраста»</w:t>
            </w:r>
          </w:p>
        </w:tc>
        <w:tc>
          <w:tcPr>
            <w:tcW w:w="1950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389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учитель-логопед</w:t>
            </w:r>
          </w:p>
        </w:tc>
      </w:tr>
      <w:tr w:rsidR="002C6311" w:rsidTr="002C6311">
        <w:tc>
          <w:tcPr>
            <w:tcW w:w="618" w:type="dxa"/>
          </w:tcPr>
          <w:p w:rsidR="002C6311" w:rsidRDefault="000F0BE1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614" w:type="dxa"/>
          </w:tcPr>
          <w:p w:rsidR="002C6311" w:rsidRDefault="000F0BE1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Консультация: «</w:t>
            </w:r>
            <w:r w:rsidR="00303D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Речь взрослых – образец для подражания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950" w:type="dxa"/>
          </w:tcPr>
          <w:p w:rsidR="002C6311" w:rsidRDefault="00303DA7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2389" w:type="dxa"/>
          </w:tcPr>
          <w:p w:rsidR="002C6311" w:rsidRDefault="00303DA7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учитель-логопед</w:t>
            </w:r>
          </w:p>
        </w:tc>
      </w:tr>
      <w:tr w:rsidR="002C6311" w:rsidTr="002C6311">
        <w:tc>
          <w:tcPr>
            <w:tcW w:w="618" w:type="dxa"/>
          </w:tcPr>
          <w:p w:rsidR="002C6311" w:rsidRDefault="00A72F5E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614" w:type="dxa"/>
          </w:tcPr>
          <w:p w:rsidR="002C6311" w:rsidRDefault="00303DA7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Лекторий. Тренинг по изо-деятельности «Я рисую!»</w:t>
            </w:r>
          </w:p>
        </w:tc>
        <w:tc>
          <w:tcPr>
            <w:tcW w:w="1950" w:type="dxa"/>
          </w:tcPr>
          <w:p w:rsidR="002C6311" w:rsidRDefault="00303DA7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389" w:type="dxa"/>
          </w:tcPr>
          <w:p w:rsidR="002C6311" w:rsidRDefault="00303DA7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</w:t>
            </w:r>
          </w:p>
        </w:tc>
      </w:tr>
      <w:tr w:rsidR="002C6311" w:rsidTr="002C6311">
        <w:tc>
          <w:tcPr>
            <w:tcW w:w="618" w:type="dxa"/>
          </w:tcPr>
          <w:p w:rsidR="002C6311" w:rsidRDefault="00A72F5E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614" w:type="dxa"/>
          </w:tcPr>
          <w:p w:rsidR="002C6311" w:rsidRDefault="00303DA7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стендового материала</w:t>
            </w:r>
          </w:p>
        </w:tc>
        <w:tc>
          <w:tcPr>
            <w:tcW w:w="1950" w:type="dxa"/>
          </w:tcPr>
          <w:p w:rsidR="002C6311" w:rsidRDefault="00303DA7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года</w:t>
            </w:r>
          </w:p>
        </w:tc>
        <w:tc>
          <w:tcPr>
            <w:tcW w:w="2389" w:type="dxa"/>
          </w:tcPr>
          <w:p w:rsidR="002C6311" w:rsidRDefault="00303DA7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</w:t>
            </w:r>
          </w:p>
        </w:tc>
      </w:tr>
      <w:tr w:rsidR="002C6311" w:rsidTr="002C6311">
        <w:tc>
          <w:tcPr>
            <w:tcW w:w="618" w:type="dxa"/>
          </w:tcPr>
          <w:p w:rsidR="002C6311" w:rsidRDefault="00A72F5E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614" w:type="dxa"/>
          </w:tcPr>
          <w:p w:rsidR="002C6311" w:rsidRDefault="00303DA7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Дыхательная гимнастика для развития речи малыша: «Дышим глубоко – говорим легко!»</w:t>
            </w:r>
          </w:p>
        </w:tc>
        <w:tc>
          <w:tcPr>
            <w:tcW w:w="1950" w:type="dxa"/>
          </w:tcPr>
          <w:p w:rsidR="002C6311" w:rsidRDefault="00A72F5E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389" w:type="dxa"/>
          </w:tcPr>
          <w:p w:rsidR="002C6311" w:rsidRDefault="00303DA7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учитель-логопед</w:t>
            </w:r>
          </w:p>
        </w:tc>
      </w:tr>
      <w:tr w:rsidR="002C6311" w:rsidTr="002C6311">
        <w:tc>
          <w:tcPr>
            <w:tcW w:w="618" w:type="dxa"/>
          </w:tcPr>
          <w:p w:rsidR="002C6311" w:rsidRDefault="00A72F5E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614" w:type="dxa"/>
          </w:tcPr>
          <w:p w:rsidR="002C6311" w:rsidRDefault="00303DA7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Семинар-практикум: «Как организовать логопедические занятия дома»</w:t>
            </w:r>
          </w:p>
        </w:tc>
        <w:tc>
          <w:tcPr>
            <w:tcW w:w="1950" w:type="dxa"/>
          </w:tcPr>
          <w:p w:rsidR="002C6311" w:rsidRDefault="00303DA7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389" w:type="dxa"/>
          </w:tcPr>
          <w:p w:rsidR="002C6311" w:rsidRDefault="00303DA7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учитель-логопед</w:t>
            </w:r>
          </w:p>
        </w:tc>
      </w:tr>
      <w:tr w:rsidR="002C6311" w:rsidTr="002C6311">
        <w:tc>
          <w:tcPr>
            <w:tcW w:w="618" w:type="dxa"/>
          </w:tcPr>
          <w:p w:rsidR="002C6311" w:rsidRDefault="00A72F5E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614" w:type="dxa"/>
          </w:tcPr>
          <w:p w:rsidR="002C6311" w:rsidRDefault="00303DA7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Мастер-класс: «Сенсомоторные игрушки для малышей»</w:t>
            </w:r>
          </w:p>
        </w:tc>
        <w:tc>
          <w:tcPr>
            <w:tcW w:w="1950" w:type="dxa"/>
          </w:tcPr>
          <w:p w:rsidR="002C6311" w:rsidRDefault="00303DA7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389" w:type="dxa"/>
          </w:tcPr>
          <w:p w:rsidR="002C6311" w:rsidRDefault="00303DA7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303DA7" w:rsidTr="00A75525">
        <w:tc>
          <w:tcPr>
            <w:tcW w:w="9571" w:type="dxa"/>
            <w:gridSpan w:val="4"/>
          </w:tcPr>
          <w:p w:rsidR="00303DA7" w:rsidRPr="00303DA7" w:rsidRDefault="00303DA7" w:rsidP="000F0BE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Физкультурно оздоровительное направление</w:t>
            </w:r>
          </w:p>
        </w:tc>
      </w:tr>
      <w:tr w:rsidR="002C6311" w:rsidTr="002C6311">
        <w:tc>
          <w:tcPr>
            <w:tcW w:w="618" w:type="dxa"/>
          </w:tcPr>
          <w:p w:rsidR="002C6311" w:rsidRDefault="00A72F5E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14" w:type="dxa"/>
          </w:tcPr>
          <w:p w:rsidR="002C6311" w:rsidRDefault="00303DA7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Консультация: «Домашняя игротека для детей и родителей»</w:t>
            </w:r>
          </w:p>
        </w:tc>
        <w:tc>
          <w:tcPr>
            <w:tcW w:w="1950" w:type="dxa"/>
          </w:tcPr>
          <w:p w:rsidR="002C6311" w:rsidRDefault="00303DA7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389" w:type="dxa"/>
          </w:tcPr>
          <w:p w:rsidR="002C6311" w:rsidRDefault="00EE655B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</w:t>
            </w:r>
          </w:p>
        </w:tc>
      </w:tr>
      <w:tr w:rsidR="002C6311" w:rsidTr="002C6311">
        <w:tc>
          <w:tcPr>
            <w:tcW w:w="618" w:type="dxa"/>
          </w:tcPr>
          <w:p w:rsidR="002C6311" w:rsidRDefault="00A72F5E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14" w:type="dxa"/>
          </w:tcPr>
          <w:p w:rsidR="002C6311" w:rsidRDefault="00EE655B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Обучающее занятие. Развивающие игры. Физическая активность и здоровье</w:t>
            </w:r>
          </w:p>
        </w:tc>
        <w:tc>
          <w:tcPr>
            <w:tcW w:w="1950" w:type="dxa"/>
          </w:tcPr>
          <w:p w:rsidR="002C6311" w:rsidRDefault="00EE655B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389" w:type="dxa"/>
          </w:tcPr>
          <w:p w:rsidR="002C6311" w:rsidRDefault="00EE655B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</w:t>
            </w:r>
          </w:p>
        </w:tc>
      </w:tr>
      <w:tr w:rsidR="002C6311" w:rsidTr="002C6311">
        <w:tc>
          <w:tcPr>
            <w:tcW w:w="618" w:type="dxa"/>
          </w:tcPr>
          <w:p w:rsidR="002C6311" w:rsidRDefault="00A72F5E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18</w:t>
            </w:r>
          </w:p>
        </w:tc>
        <w:tc>
          <w:tcPr>
            <w:tcW w:w="4614" w:type="dxa"/>
          </w:tcPr>
          <w:p w:rsidR="002C6311" w:rsidRDefault="00EE655B" w:rsidP="00EE65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Мастер-класс: «Игры, которые лечат»</w:t>
            </w:r>
          </w:p>
        </w:tc>
        <w:tc>
          <w:tcPr>
            <w:tcW w:w="1950" w:type="dxa"/>
          </w:tcPr>
          <w:p w:rsidR="002C6311" w:rsidRDefault="00EE655B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389" w:type="dxa"/>
          </w:tcPr>
          <w:p w:rsidR="002C6311" w:rsidRDefault="00EE655B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</w:t>
            </w:r>
          </w:p>
        </w:tc>
      </w:tr>
      <w:tr w:rsidR="002C6311" w:rsidTr="002C6311">
        <w:tc>
          <w:tcPr>
            <w:tcW w:w="618" w:type="dxa"/>
          </w:tcPr>
          <w:p w:rsidR="002C6311" w:rsidRDefault="00A72F5E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14" w:type="dxa"/>
          </w:tcPr>
          <w:p w:rsidR="002C6311" w:rsidRDefault="00EE655B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Спортивный досуг: «Мой друг мяч»</w:t>
            </w:r>
          </w:p>
        </w:tc>
        <w:tc>
          <w:tcPr>
            <w:tcW w:w="1950" w:type="dxa"/>
          </w:tcPr>
          <w:p w:rsidR="002C6311" w:rsidRDefault="00EE655B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389" w:type="dxa"/>
          </w:tcPr>
          <w:p w:rsidR="002C6311" w:rsidRDefault="00EE655B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</w:t>
            </w:r>
          </w:p>
        </w:tc>
      </w:tr>
      <w:tr w:rsidR="002C6311" w:rsidTr="002C6311">
        <w:tc>
          <w:tcPr>
            <w:tcW w:w="618" w:type="dxa"/>
          </w:tcPr>
          <w:p w:rsidR="002C6311" w:rsidRDefault="00A72F5E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14" w:type="dxa"/>
          </w:tcPr>
          <w:p w:rsidR="002C6311" w:rsidRDefault="00C81156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Консультация: «Рациональное питание в семье»</w:t>
            </w:r>
          </w:p>
        </w:tc>
        <w:tc>
          <w:tcPr>
            <w:tcW w:w="1950" w:type="dxa"/>
          </w:tcPr>
          <w:p w:rsidR="002C6311" w:rsidRDefault="00C81156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389" w:type="dxa"/>
          </w:tcPr>
          <w:p w:rsidR="002C6311" w:rsidRDefault="00C81156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2C6311" w:rsidTr="002C6311">
        <w:tc>
          <w:tcPr>
            <w:tcW w:w="618" w:type="dxa"/>
          </w:tcPr>
          <w:p w:rsidR="002C6311" w:rsidRDefault="00A72F5E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614" w:type="dxa"/>
          </w:tcPr>
          <w:p w:rsidR="002C6311" w:rsidRDefault="00C81156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Семинар-практикум: «За здоровье всей семьёй»</w:t>
            </w:r>
          </w:p>
        </w:tc>
        <w:tc>
          <w:tcPr>
            <w:tcW w:w="1950" w:type="dxa"/>
          </w:tcPr>
          <w:p w:rsidR="002C6311" w:rsidRDefault="00C81156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389" w:type="dxa"/>
          </w:tcPr>
          <w:p w:rsidR="002C6311" w:rsidRDefault="00C81156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2C6311" w:rsidTr="002C6311">
        <w:tc>
          <w:tcPr>
            <w:tcW w:w="618" w:type="dxa"/>
          </w:tcPr>
          <w:p w:rsidR="002C6311" w:rsidRDefault="00A72F5E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14" w:type="dxa"/>
          </w:tcPr>
          <w:p w:rsidR="002C6311" w:rsidRDefault="00C81156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Сюжетная прогулка: «Моя первая прогулка в детском саду»</w:t>
            </w:r>
          </w:p>
        </w:tc>
        <w:tc>
          <w:tcPr>
            <w:tcW w:w="1950" w:type="dxa"/>
          </w:tcPr>
          <w:p w:rsidR="002C6311" w:rsidRDefault="00C81156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389" w:type="dxa"/>
          </w:tcPr>
          <w:p w:rsidR="002C6311" w:rsidRDefault="00C81156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2C6311" w:rsidTr="002C6311">
        <w:tc>
          <w:tcPr>
            <w:tcW w:w="618" w:type="dxa"/>
          </w:tcPr>
          <w:p w:rsidR="002C6311" w:rsidRDefault="00A72F5E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14" w:type="dxa"/>
          </w:tcPr>
          <w:p w:rsidR="002C6311" w:rsidRDefault="00C81156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Семинар: «Фитотерапия»</w:t>
            </w:r>
          </w:p>
        </w:tc>
        <w:tc>
          <w:tcPr>
            <w:tcW w:w="1950" w:type="dxa"/>
          </w:tcPr>
          <w:p w:rsidR="002C6311" w:rsidRDefault="00C81156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389" w:type="dxa"/>
          </w:tcPr>
          <w:p w:rsidR="002C6311" w:rsidRDefault="00C81156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2C6311" w:rsidTr="002C6311">
        <w:tc>
          <w:tcPr>
            <w:tcW w:w="618" w:type="dxa"/>
          </w:tcPr>
          <w:p w:rsidR="002C6311" w:rsidRDefault="00A72F5E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614" w:type="dxa"/>
          </w:tcPr>
          <w:p w:rsidR="002C6311" w:rsidRDefault="00C81156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Буклет: «Закаливание – первый шаг на пути к здоровью!»</w:t>
            </w:r>
          </w:p>
        </w:tc>
        <w:tc>
          <w:tcPr>
            <w:tcW w:w="1950" w:type="dxa"/>
          </w:tcPr>
          <w:p w:rsidR="002C6311" w:rsidRDefault="00C81156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389" w:type="dxa"/>
          </w:tcPr>
          <w:p w:rsidR="002C6311" w:rsidRDefault="00C81156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C81156" w:rsidTr="009C101F">
        <w:tc>
          <w:tcPr>
            <w:tcW w:w="9571" w:type="dxa"/>
            <w:gridSpan w:val="4"/>
          </w:tcPr>
          <w:p w:rsidR="00C81156" w:rsidRPr="00C81156" w:rsidRDefault="00C81156" w:rsidP="000F0BE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Художественно-эстетическое направление</w:t>
            </w:r>
          </w:p>
        </w:tc>
      </w:tr>
      <w:tr w:rsidR="002C6311" w:rsidTr="002C6311">
        <w:tc>
          <w:tcPr>
            <w:tcW w:w="618" w:type="dxa"/>
          </w:tcPr>
          <w:p w:rsidR="002C6311" w:rsidRDefault="00A72F5E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614" w:type="dxa"/>
          </w:tcPr>
          <w:p w:rsidR="002C6311" w:rsidRDefault="00C81156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Консультация: «Как развивать музыкальный слух в домашних условиях»</w:t>
            </w:r>
          </w:p>
        </w:tc>
        <w:tc>
          <w:tcPr>
            <w:tcW w:w="1950" w:type="dxa"/>
          </w:tcPr>
          <w:p w:rsidR="002C6311" w:rsidRDefault="00C81156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389" w:type="dxa"/>
          </w:tcPr>
          <w:p w:rsidR="002C6311" w:rsidRDefault="00C81156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Музыкальный руководитель</w:t>
            </w:r>
          </w:p>
        </w:tc>
      </w:tr>
      <w:tr w:rsidR="002C6311" w:rsidTr="002C6311">
        <w:tc>
          <w:tcPr>
            <w:tcW w:w="618" w:type="dxa"/>
          </w:tcPr>
          <w:p w:rsidR="002C6311" w:rsidRDefault="00A72F5E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614" w:type="dxa"/>
          </w:tcPr>
          <w:p w:rsidR="002C6311" w:rsidRDefault="00C81156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Мастер-класс: «Музыкальная мастерская»</w:t>
            </w:r>
          </w:p>
        </w:tc>
        <w:tc>
          <w:tcPr>
            <w:tcW w:w="1950" w:type="dxa"/>
          </w:tcPr>
          <w:p w:rsidR="002C6311" w:rsidRDefault="00C81156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389" w:type="dxa"/>
          </w:tcPr>
          <w:p w:rsidR="002C6311" w:rsidRDefault="00C81156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Музыкальный руководитель</w:t>
            </w:r>
          </w:p>
        </w:tc>
      </w:tr>
      <w:tr w:rsidR="002C6311" w:rsidTr="002C6311">
        <w:tc>
          <w:tcPr>
            <w:tcW w:w="618" w:type="dxa"/>
          </w:tcPr>
          <w:p w:rsidR="002C6311" w:rsidRDefault="00A72F5E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614" w:type="dxa"/>
          </w:tcPr>
          <w:p w:rsidR="002C6311" w:rsidRDefault="00C81156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Консультация: «Развитие ритмических способностей у детей»</w:t>
            </w:r>
          </w:p>
        </w:tc>
        <w:tc>
          <w:tcPr>
            <w:tcW w:w="1950" w:type="dxa"/>
          </w:tcPr>
          <w:p w:rsidR="002C6311" w:rsidRDefault="00C81156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389" w:type="dxa"/>
          </w:tcPr>
          <w:p w:rsidR="002C6311" w:rsidRDefault="00C81156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Музыкальный руководитель</w:t>
            </w:r>
          </w:p>
        </w:tc>
      </w:tr>
      <w:tr w:rsidR="002C6311" w:rsidTr="002C6311">
        <w:tc>
          <w:tcPr>
            <w:tcW w:w="618" w:type="dxa"/>
          </w:tcPr>
          <w:p w:rsidR="002C6311" w:rsidRDefault="00A72F5E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614" w:type="dxa"/>
          </w:tcPr>
          <w:p w:rsidR="002C6311" w:rsidRDefault="00C81156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Практикум: «Семейный праздник»</w:t>
            </w:r>
          </w:p>
        </w:tc>
        <w:tc>
          <w:tcPr>
            <w:tcW w:w="1950" w:type="dxa"/>
          </w:tcPr>
          <w:p w:rsidR="002C6311" w:rsidRDefault="00C81156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389" w:type="dxa"/>
          </w:tcPr>
          <w:p w:rsidR="002C6311" w:rsidRDefault="00C81156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Музыкальный руководитель</w:t>
            </w:r>
          </w:p>
        </w:tc>
      </w:tr>
      <w:tr w:rsidR="002C6311" w:rsidTr="002C6311">
        <w:tc>
          <w:tcPr>
            <w:tcW w:w="618" w:type="dxa"/>
          </w:tcPr>
          <w:p w:rsidR="002C6311" w:rsidRDefault="00A72F5E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614" w:type="dxa"/>
          </w:tcPr>
          <w:p w:rsidR="002C6311" w:rsidRDefault="007E6EAF" w:rsidP="00BE7B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Инфо-карусель: «Мир творчества»</w:t>
            </w:r>
          </w:p>
          <w:p w:rsidR="007E6EAF" w:rsidRDefault="007E6EAF" w:rsidP="007E6EA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«Рисуем пальчиками»</w:t>
            </w:r>
          </w:p>
          <w:p w:rsidR="007E6EAF" w:rsidRDefault="007E6EAF" w:rsidP="007E6EA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«Разноцветная страна»</w:t>
            </w:r>
          </w:p>
          <w:p w:rsidR="007E6EAF" w:rsidRDefault="007E6EAF" w:rsidP="007E6EA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 гостях у сказки»</w:t>
            </w:r>
          </w:p>
          <w:p w:rsidR="007E6EAF" w:rsidRPr="007E6EAF" w:rsidRDefault="007E6EAF" w:rsidP="007E6EA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«Пальчиковая мозаика»</w:t>
            </w:r>
          </w:p>
        </w:tc>
        <w:tc>
          <w:tcPr>
            <w:tcW w:w="1950" w:type="dxa"/>
          </w:tcPr>
          <w:p w:rsidR="002C6311" w:rsidRDefault="007E6EAF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года</w:t>
            </w:r>
          </w:p>
        </w:tc>
        <w:tc>
          <w:tcPr>
            <w:tcW w:w="2389" w:type="dxa"/>
          </w:tcPr>
          <w:p w:rsidR="002C6311" w:rsidRDefault="007E6EAF" w:rsidP="000F0B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 групп</w:t>
            </w:r>
          </w:p>
        </w:tc>
      </w:tr>
    </w:tbl>
    <w:p w:rsidR="002C6311" w:rsidRPr="002C6311" w:rsidRDefault="002C6311" w:rsidP="00BE7BB7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681BF3" w:rsidRPr="00681BF3" w:rsidRDefault="00681BF3" w:rsidP="00681BF3">
      <w:pPr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81BF3" w:rsidRPr="00681BF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1C0" w:rsidRDefault="00ED21C0" w:rsidP="005D4483">
      <w:pPr>
        <w:spacing w:after="0" w:line="240" w:lineRule="auto"/>
      </w:pPr>
      <w:r>
        <w:separator/>
      </w:r>
    </w:p>
  </w:endnote>
  <w:endnote w:type="continuationSeparator" w:id="0">
    <w:p w:rsidR="00ED21C0" w:rsidRDefault="00ED21C0" w:rsidP="005D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2249271"/>
      <w:docPartObj>
        <w:docPartGallery w:val="Page Numbers (Bottom of Page)"/>
        <w:docPartUnique/>
      </w:docPartObj>
    </w:sdtPr>
    <w:sdtEndPr/>
    <w:sdtContent>
      <w:p w:rsidR="005D4483" w:rsidRDefault="005D448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F5E">
          <w:rPr>
            <w:noProof/>
          </w:rPr>
          <w:t>3</w:t>
        </w:r>
        <w:r>
          <w:fldChar w:fldCharType="end"/>
        </w:r>
      </w:p>
    </w:sdtContent>
  </w:sdt>
  <w:p w:rsidR="005D4483" w:rsidRDefault="005D44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1C0" w:rsidRDefault="00ED21C0" w:rsidP="005D4483">
      <w:pPr>
        <w:spacing w:after="0" w:line="240" w:lineRule="auto"/>
      </w:pPr>
      <w:r>
        <w:separator/>
      </w:r>
    </w:p>
  </w:footnote>
  <w:footnote w:type="continuationSeparator" w:id="0">
    <w:p w:rsidR="00ED21C0" w:rsidRDefault="00ED21C0" w:rsidP="005D4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A48E6"/>
    <w:multiLevelType w:val="hybridMultilevel"/>
    <w:tmpl w:val="A1D4E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B34EE"/>
    <w:multiLevelType w:val="hybridMultilevel"/>
    <w:tmpl w:val="F30A7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A9"/>
    <w:rsid w:val="0005603E"/>
    <w:rsid w:val="000F0BE1"/>
    <w:rsid w:val="002C6311"/>
    <w:rsid w:val="00303DA7"/>
    <w:rsid w:val="00594901"/>
    <w:rsid w:val="005D4483"/>
    <w:rsid w:val="00611BA9"/>
    <w:rsid w:val="00681BF3"/>
    <w:rsid w:val="007E6EAF"/>
    <w:rsid w:val="00866071"/>
    <w:rsid w:val="00A72F5E"/>
    <w:rsid w:val="00AF49DB"/>
    <w:rsid w:val="00BE7BB7"/>
    <w:rsid w:val="00C81156"/>
    <w:rsid w:val="00EA046D"/>
    <w:rsid w:val="00ED21C0"/>
    <w:rsid w:val="00EE655B"/>
    <w:rsid w:val="00F3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2B404-62D8-4BBC-9FCB-74D3ED28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BB7"/>
    <w:pPr>
      <w:ind w:left="720"/>
      <w:contextualSpacing/>
    </w:pPr>
  </w:style>
  <w:style w:type="table" w:styleId="a4">
    <w:name w:val="Table Grid"/>
    <w:basedOn w:val="a1"/>
    <w:uiPriority w:val="59"/>
    <w:rsid w:val="002C6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D4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4483"/>
  </w:style>
  <w:style w:type="paragraph" w:styleId="a7">
    <w:name w:val="footer"/>
    <w:basedOn w:val="a"/>
    <w:link w:val="a8"/>
    <w:uiPriority w:val="99"/>
    <w:unhideWhenUsed/>
    <w:rsid w:val="005D4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483"/>
  </w:style>
  <w:style w:type="paragraph" w:styleId="a9">
    <w:name w:val="Balloon Text"/>
    <w:basedOn w:val="a"/>
    <w:link w:val="aa"/>
    <w:uiPriority w:val="99"/>
    <w:semiHidden/>
    <w:unhideWhenUsed/>
    <w:rsid w:val="00A72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2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Ивановна</dc:creator>
  <cp:keywords/>
  <dc:description/>
  <cp:lastModifiedBy>User</cp:lastModifiedBy>
  <cp:revision>11</cp:revision>
  <cp:lastPrinted>2024-11-27T05:39:00Z</cp:lastPrinted>
  <dcterms:created xsi:type="dcterms:W3CDTF">2023-11-17T09:51:00Z</dcterms:created>
  <dcterms:modified xsi:type="dcterms:W3CDTF">2024-11-27T05:40:00Z</dcterms:modified>
</cp:coreProperties>
</file>